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B" w:rsidRDefault="00FB7ADB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="00836E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</w:p>
    <w:p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6D1A75" w:rsidRPr="005F562C" w:rsidRDefault="00F9300A" w:rsidP="005F562C">
      <w:pPr>
        <w:numPr>
          <w:ilvl w:val="0"/>
          <w:numId w:val="14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6D1A75" w:rsidRPr="005F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A75" w:rsidRPr="005F562C">
        <w:rPr>
          <w:rFonts w:ascii="TH SarabunPSK" w:hAnsi="TH SarabunPSK" w:cs="TH SarabunPSK"/>
          <w:sz w:val="32"/>
          <w:szCs w:val="32"/>
        </w:rPr>
        <w:t>25</w:t>
      </w:r>
      <w:r w:rsidR="00B17CB5" w:rsidRPr="005F562C">
        <w:rPr>
          <w:rFonts w:ascii="TH SarabunPSK" w:hAnsi="TH SarabunPSK" w:cs="TH SarabunPSK" w:hint="cs"/>
          <w:sz w:val="32"/>
          <w:szCs w:val="32"/>
          <w:cs/>
        </w:rPr>
        <w:t>6</w:t>
      </w:r>
      <w:r w:rsidR="00D14A1A" w:rsidRPr="005F562C">
        <w:rPr>
          <w:rFonts w:ascii="TH SarabunPSK" w:hAnsi="TH SarabunPSK" w:cs="TH SarabunPSK"/>
          <w:sz w:val="32"/>
          <w:szCs w:val="32"/>
        </w:rPr>
        <w:t>1</w:t>
      </w:r>
      <w:r w:rsidR="006D1A75" w:rsidRPr="005F562C">
        <w:rPr>
          <w:rFonts w:ascii="TH SarabunPSK" w:hAnsi="TH SarabunPSK" w:cs="TH SarabunPSK"/>
          <w:sz w:val="32"/>
          <w:szCs w:val="32"/>
        </w:rPr>
        <w:t xml:space="preserve"> –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BD0383">
        <w:rPr>
          <w:rFonts w:ascii="TH SarabunPSK" w:hAnsi="TH SarabunPSK" w:cs="TH SarabunPSK" w:hint="cs"/>
          <w:sz w:val="32"/>
          <w:szCs w:val="32"/>
          <w:cs/>
        </w:rPr>
        <w:t>15</w:t>
      </w:r>
      <w:r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B17CB5" w:rsidRPr="005F562C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 w:rsidR="00D14A1A" w:rsidRPr="005F562C">
        <w:rPr>
          <w:rFonts w:ascii="TH SarabunPSK" w:hAnsi="TH SarabunPSK" w:cs="TH SarabunPSK"/>
          <w:sz w:val="32"/>
          <w:szCs w:val="32"/>
        </w:rPr>
        <w:t>2</w:t>
      </w:r>
      <w:r w:rsidRPr="005F56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A75" w:rsidRPr="005F562C">
        <w:rPr>
          <w:rFonts w:ascii="TH SarabunPSK" w:hAnsi="TH SarabunPSK" w:cs="TH SarabunPSK" w:hint="cs"/>
          <w:sz w:val="32"/>
          <w:szCs w:val="32"/>
          <w:cs/>
        </w:rPr>
        <w:t xml:space="preserve">และคาดว่าจะเกิดขึ้นถึงวันที่ </w:t>
      </w:r>
      <w:r w:rsidR="00234CCF" w:rsidRPr="005F562C">
        <w:rPr>
          <w:rFonts w:ascii="TH SarabunPSK" w:hAnsi="TH SarabunPSK" w:cs="TH SarabunPSK"/>
          <w:sz w:val="32"/>
          <w:szCs w:val="32"/>
        </w:rPr>
        <w:t>31</w:t>
      </w:r>
      <w:r w:rsidR="006D1A75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Pr="005F562C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 w:rsidR="00D14A1A" w:rsidRPr="005F562C">
        <w:rPr>
          <w:rFonts w:ascii="TH SarabunPSK" w:hAnsi="TH SarabunPSK" w:cs="TH SarabunPSK"/>
          <w:sz w:val="32"/>
          <w:szCs w:val="32"/>
        </w:rPr>
        <w:t>2</w:t>
      </w:r>
      <w:r w:rsidR="006D1A75" w:rsidRPr="005F562C">
        <w:rPr>
          <w:rFonts w:ascii="TH SarabunPSK" w:hAnsi="TH SarabunPSK" w:cs="TH SarabunPSK"/>
          <w:sz w:val="32"/>
          <w:szCs w:val="32"/>
        </w:rPr>
        <w:t>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D14A1A" w:rsidRDefault="005F562C" w:rsidP="005F562C">
      <w:pPr>
        <w:pStyle w:val="a7"/>
        <w:ind w:left="0" w:firstLine="720"/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(ให้</w:t>
      </w:r>
      <w:r w:rsidR="006D1A75" w:rsidRPr="006F0477">
        <w:rPr>
          <w:rFonts w:ascii="TH SarabunPSK" w:hAnsi="TH SarabunPSK" w:cs="TH SarabunPSK" w:hint="cs"/>
          <w:sz w:val="32"/>
          <w:szCs w:val="32"/>
          <w:cs/>
        </w:rPr>
        <w:t>ครูผู้สอนรายงานผลการปฏิบัติงานตามมาตรฐาน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ตามตัวชี้วัดหลักเกณฑ์และวิธีการประเมินผลการปฏิบัติงานของข้าราชการครู สาย</w:t>
      </w:r>
      <w:r w:rsidR="00FB7ADB">
        <w:rPr>
          <w:rFonts w:ascii="TH SarabunPSK" w:hAnsi="TH SarabunPSK" w:cs="TH SarabunPSK" w:hint="cs"/>
          <w:sz w:val="32"/>
          <w:szCs w:val="32"/>
          <w:cs/>
        </w:rPr>
        <w:t>งานการสอน</w:t>
      </w:r>
      <w:r w:rsidR="00D14A1A">
        <w:rPr>
          <w:rFonts w:ascii="TH SarabunPSK" w:hAnsi="TH SarabunPSK" w:cs="TH SarabunPSK" w:hint="cs"/>
          <w:sz w:val="32"/>
          <w:szCs w:val="32"/>
          <w:cs/>
        </w:rPr>
        <w:t>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493B9E" w:rsidRDefault="00F12874" w:rsidP="00DE6577">
      <w:pPr>
        <w:pStyle w:val="a7"/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1.1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การสร้างและหรือพัฒนาหลักสูตร</w:t>
      </w:r>
    </w:p>
    <w:p w:rsidR="00836EEA" w:rsidRDefault="00836EEA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Default="00FB7ADB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93B9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="00493B9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</w:t>
      </w:r>
      <w:r w:rsidR="00493B9E">
        <w:rPr>
          <w:rFonts w:ascii="TH SarabunPSK" w:hAnsi="TH SarabunPSK" w:cs="TH SarabunPSK" w:hint="cs"/>
          <w:sz w:val="32"/>
          <w:szCs w:val="32"/>
          <w:cs/>
        </w:rPr>
        <w:t>ู้</w:t>
      </w:r>
    </w:p>
    <w:p w:rsidR="00E45DE1" w:rsidRDefault="00E45DE1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1.2.1  </w:t>
      </w:r>
      <w:r>
        <w:rPr>
          <w:rFonts w:ascii="TH SarabunPSK" w:hAnsi="TH SarabunPSK" w:cs="TH SarabunPSK" w:hint="cs"/>
          <w:sz w:val="32"/>
          <w:szCs w:val="32"/>
          <w:cs/>
        </w:rPr>
        <w:t>การออกแบบหน่วยการเรียนรู้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E45DE1" w:rsidP="00FB7ADB">
      <w:pPr>
        <w:pStyle w:val="a7"/>
        <w:spacing w:after="0" w:line="240" w:lineRule="auto"/>
        <w:ind w:left="851" w:firstLine="58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1.2.2 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การจัดทำแผนการจัดการเรียนรู้/แผนการจัดการศึกษาเฉพาะบุคคล/แผนการสอน</w:t>
      </w:r>
    </w:p>
    <w:p w:rsidR="00E45DE1" w:rsidRPr="00836EEA" w:rsidRDefault="00E45DE1" w:rsidP="00836EEA">
      <w:pPr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>รายบุคคล/แผนการจัดประสบการณ์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D6594" w:rsidRDefault="005F562C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="007D6594">
        <w:rPr>
          <w:rFonts w:ascii="TH SarabunPSK" w:hAnsi="TH SarabunPSK" w:cs="TH SarabunPSK"/>
          <w:sz w:val="32"/>
          <w:szCs w:val="32"/>
        </w:rPr>
        <w:t xml:space="preserve">1.2.3  </w:t>
      </w:r>
      <w:r w:rsidR="007D6594">
        <w:rPr>
          <w:rFonts w:ascii="TH SarabunPSK" w:hAnsi="TH SarabunPSK" w:cs="TH SarabunPSK" w:hint="cs"/>
          <w:sz w:val="32"/>
          <w:szCs w:val="32"/>
          <w:cs/>
        </w:rPr>
        <w:t>กลยุทธ์ในการจัดการเรียนรู้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836EEA" w:rsidRDefault="00836EEA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1.2.4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คุณภาพผู้เรียน</w:t>
      </w:r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1.2.4.1  </w:t>
      </w:r>
      <w:r>
        <w:rPr>
          <w:rFonts w:ascii="TH SarabunPSK" w:hAnsi="TH SarabunPSK" w:cs="TH SarabunPSK" w:hint="cs"/>
          <w:sz w:val="32"/>
          <w:szCs w:val="32"/>
          <w:cs/>
        </w:rPr>
        <w:t>ผลส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>มฤทธิ์ทางวิชาการของผู้เรียน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D6594" w:rsidRDefault="007D6594" w:rsidP="00FB7ADB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525"/>
        </w:tabs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1.2.4.2  </w:t>
      </w:r>
      <w:r w:rsidR="00F12874">
        <w:rPr>
          <w:rFonts w:ascii="TH SarabunPSK" w:hAnsi="TH SarabunPSK" w:cs="TH SarabunPSK" w:hint="cs"/>
          <w:sz w:val="32"/>
          <w:szCs w:val="32"/>
          <w:cs/>
        </w:rPr>
        <w:t>คุณลักษณะที่พึ</w:t>
      </w:r>
      <w:r>
        <w:rPr>
          <w:rFonts w:ascii="TH SarabunPSK" w:hAnsi="TH SarabunPSK" w:cs="TH SarabunPSK" w:hint="cs"/>
          <w:sz w:val="32"/>
          <w:szCs w:val="32"/>
          <w:cs/>
        </w:rPr>
        <w:t>งประสงค์ของผู้เรียน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12874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</w:rPr>
        <w:t>1.3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การสร้างและหรือพัฒนาสื่อ นวัตกรรม เทคโนโลยีทางการศึกษา  และแหล่งเรียนรู้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93B9E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การวัดและประเมินผลการเรียนรู้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E45DE1" w:rsidRPr="00F12874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="00E45DE1" w:rsidRPr="00F12874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="00E45DE1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  วิเคราะห์ สังเคราะห์  และหรือวิจัย  เพื่อแก้ปัญหาหรือพัฒนาการเรียนรู้ที่ส่งผลต่อคุณภาพผู้เรียน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12874" w:rsidRDefault="00836EEA" w:rsidP="00F1287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12874" w:rsidRDefault="00DE6577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493B9E" w:rsidRPr="00DE6577" w:rsidRDefault="00F12874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2.1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5DE1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การบริหารจัดการชั้นเรียน  และการจัดทำข้อมูลสารสนเทศ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F562C" w:rsidRPr="00DE6577" w:rsidRDefault="00F12874" w:rsidP="00F12874">
      <w:pPr>
        <w:rPr>
          <w:rFonts w:ascii="TH SarabunPSK" w:hAnsi="TH SarabunPSK" w:cs="TH SarabunPSK"/>
          <w:b/>
          <w:bCs/>
          <w:sz w:val="32"/>
          <w:szCs w:val="32"/>
        </w:rPr>
      </w:pPr>
      <w:r w:rsidRPr="00DE6577">
        <w:rPr>
          <w:rFonts w:ascii="TH SarabunPSK" w:hAnsi="TH SarabunPSK" w:cs="TH SarabunPSK"/>
          <w:b/>
          <w:bCs/>
          <w:sz w:val="32"/>
          <w:szCs w:val="32"/>
        </w:rPr>
        <w:tab/>
        <w:t xml:space="preserve">    2.2</w:t>
      </w:r>
      <w:r w:rsidR="005F562C" w:rsidRPr="00DE657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การจัดระบบดูแลช่วยเหลือ</w:t>
      </w:r>
      <w:r w:rsidR="00DE6577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562C" w:rsidRPr="00DE6577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7D6594" w:rsidRP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:rsidTr="007D6594">
        <w:tc>
          <w:tcPr>
            <w:tcW w:w="675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7D6594" w:rsidRPr="00446EC5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E41528" w:rsidRDefault="00E41528" w:rsidP="00E41528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:rsidTr="003348D6">
        <w:tc>
          <w:tcPr>
            <w:tcW w:w="675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lastRenderedPageBreak/>
        <w:t>-3-</w:t>
      </w:r>
    </w:p>
    <w:p w:rsidR="00C34AE2" w:rsidRPr="00C34AE2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3348D6" w:rsidRDefault="005F562C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</w:p>
    <w:p w:rsidR="00B17CB5" w:rsidRPr="00660FA6" w:rsidRDefault="00493B9E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30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คะแนน)</w:t>
      </w:r>
      <w:r w:rsidR="005F562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660FA6" w:rsidRPr="00660FA6">
        <w:rPr>
          <w:rFonts w:ascii="TH SarabunPSK" w:hAnsi="TH SarabunPSK" w:cs="TH SarabunPSK"/>
          <w:sz w:val="32"/>
          <w:szCs w:val="32"/>
          <w:cs/>
        </w:rPr>
        <w:t>(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1 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B17CB5" w:rsidRPr="00660FA6">
        <w:rPr>
          <w:rFonts w:ascii="TH SarabunPSK" w:hAnsi="TH SarabunPSK" w:cs="TH SarabunPSK"/>
          <w:sz w:val="32"/>
          <w:szCs w:val="32"/>
        </w:rPr>
        <w:t>25</w:t>
      </w:r>
      <w:r w:rsidR="00B17CB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1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 – </w:t>
      </w:r>
      <w:r w:rsidR="00F4125D">
        <w:rPr>
          <w:rFonts w:ascii="TH SarabunPSK" w:hAnsi="TH SarabunPSK" w:cs="TH SarabunPSK"/>
          <w:sz w:val="32"/>
          <w:szCs w:val="32"/>
        </w:rPr>
        <w:t>15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 </w:t>
      </w:r>
      <w:r w:rsidR="00B17CB5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>
        <w:rPr>
          <w:rFonts w:ascii="TH SarabunPSK" w:hAnsi="TH SarabunPSK" w:cs="TH SarabunPSK"/>
          <w:sz w:val="32"/>
          <w:szCs w:val="32"/>
        </w:rPr>
        <w:t>2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 xml:space="preserve"> และคาดว่าจะเกิดขึ้นถึงวันที่ </w:t>
      </w:r>
      <w:r w:rsidR="00B17CB5" w:rsidRPr="00660FA6">
        <w:rPr>
          <w:rFonts w:ascii="TH SarabunPSK" w:hAnsi="TH SarabunPSK" w:cs="TH SarabunPSK"/>
          <w:sz w:val="32"/>
          <w:szCs w:val="32"/>
        </w:rPr>
        <w:t xml:space="preserve">31 </w:t>
      </w:r>
      <w:r w:rsidR="00B17CB5" w:rsidRPr="00660FA6">
        <w:rPr>
          <w:rFonts w:ascii="TH SarabunPSK" w:hAnsi="TH SarabunPSK" w:cs="TH SarabunPSK" w:hint="cs"/>
          <w:sz w:val="32"/>
          <w:szCs w:val="32"/>
          <w:cs/>
        </w:rPr>
        <w:t>มีนาคม 256</w:t>
      </w:r>
      <w:r>
        <w:rPr>
          <w:rFonts w:ascii="TH SarabunPSK" w:hAnsi="TH SarabunPSK" w:cs="TH SarabunPSK"/>
          <w:sz w:val="32"/>
          <w:szCs w:val="32"/>
        </w:rPr>
        <w:t>2</w:t>
      </w:r>
      <w:r w:rsidR="00B17CB5" w:rsidRPr="00660FA6">
        <w:rPr>
          <w:rFonts w:ascii="TH SarabunPSK" w:hAnsi="TH SarabunPSK" w:cs="TH SarabunPSK"/>
          <w:sz w:val="32"/>
          <w:szCs w:val="32"/>
        </w:rPr>
        <w:t>)</w:t>
      </w:r>
    </w:p>
    <w:p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หรือยินยอมให้ผู้อื่นใช้อำนาจหน้าที่ของตนเอง เพื่อแสวงหาประโยชน์</w:t>
      </w:r>
    </w:p>
    <w:p w:rsidR="00E26999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E26999" w:rsidRPr="00C34AE2" w:rsidRDefault="00E26999" w:rsidP="00C34AE2">
      <w:pPr>
        <w:pStyle w:val="a7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E26999" w:rsidRPr="00C34AE2" w:rsidRDefault="00E26999" w:rsidP="00836EEA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3348D6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C34AE2" w:rsidRP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40612E" w:rsidRPr="00C34AE2" w:rsidRDefault="0040612E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40612E" w:rsidRPr="0040612E" w:rsidRDefault="0040612E" w:rsidP="00FB7ADB"/>
    <w:p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:rsidR="00BD0383" w:rsidRDefault="00BD0383" w:rsidP="00FB7ADB">
      <w:pPr>
        <w:ind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BD0383" w:rsidRPr="006D5E30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ทีราษฎร์พิทยา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เพื่อประกอบการประเมินประสิทธิภาพและประสิทธิผลของครูผู้สอนและ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เพื่อประกอบการพิจารณาเลื่อนเงินเดือนครั้งที่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(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นางเพียงแข  ชิตจุ้ย</w:t>
      </w:r>
      <w:r w:rsidRPr="00D90C47">
        <w:rPr>
          <w:rFonts w:ascii="TH SarabunPSK" w:hAnsi="TH SarabunPSK" w:cs="TH SarabunPSK"/>
          <w:sz w:val="32"/>
          <w:szCs w:val="32"/>
          <w:cs/>
        </w:rPr>
        <w:t>)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5308F0">
        <w:rPr>
          <w:rFonts w:ascii="TH SarabunPSK" w:hAnsi="TH SarabunPSK" w:cs="TH SarabunPSK" w:hint="cs"/>
          <w:sz w:val="32"/>
          <w:szCs w:val="32"/>
          <w:cs/>
        </w:rPr>
        <w:t>ทีปราษฎร์พิทยา</w:t>
      </w:r>
      <w:bookmarkStart w:id="0" w:name="_GoBack"/>
      <w:bookmarkEnd w:id="0"/>
    </w:p>
    <w:p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วันที่.......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</w:p>
    <w:sectPr w:rsidR="00BD0383" w:rsidRPr="00452027" w:rsidSect="00DE6577">
      <w:headerReference w:type="even" r:id="rId8"/>
      <w:headerReference w:type="default" r:id="rId9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8A" w:rsidRDefault="00D75B8A">
      <w:r>
        <w:separator/>
      </w:r>
    </w:p>
  </w:endnote>
  <w:endnote w:type="continuationSeparator" w:id="0">
    <w:p w:rsidR="00D75B8A" w:rsidRDefault="00D7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8A" w:rsidRDefault="00D75B8A">
      <w:r>
        <w:separator/>
      </w:r>
    </w:p>
  </w:footnote>
  <w:footnote w:type="continuationSeparator" w:id="0">
    <w:p w:rsidR="00D75B8A" w:rsidRDefault="00D75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B24E9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5"/>
    <w:rsid w:val="00010C3A"/>
    <w:rsid w:val="00024C0C"/>
    <w:rsid w:val="00043422"/>
    <w:rsid w:val="000515CF"/>
    <w:rsid w:val="00054F80"/>
    <w:rsid w:val="000B2CAD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46E1"/>
    <w:rsid w:val="00226644"/>
    <w:rsid w:val="00232648"/>
    <w:rsid w:val="00233C88"/>
    <w:rsid w:val="00234CCF"/>
    <w:rsid w:val="0025427B"/>
    <w:rsid w:val="00256ACA"/>
    <w:rsid w:val="00266AEE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84F39"/>
    <w:rsid w:val="0038620A"/>
    <w:rsid w:val="00386341"/>
    <w:rsid w:val="003936AF"/>
    <w:rsid w:val="003A133C"/>
    <w:rsid w:val="003B35A8"/>
    <w:rsid w:val="003C1C66"/>
    <w:rsid w:val="003F78FD"/>
    <w:rsid w:val="00400EC2"/>
    <w:rsid w:val="0040612E"/>
    <w:rsid w:val="00407648"/>
    <w:rsid w:val="004134B4"/>
    <w:rsid w:val="00426933"/>
    <w:rsid w:val="00433A9C"/>
    <w:rsid w:val="00446EC5"/>
    <w:rsid w:val="00483BFE"/>
    <w:rsid w:val="004909C9"/>
    <w:rsid w:val="00493B9E"/>
    <w:rsid w:val="004D33C6"/>
    <w:rsid w:val="00520CF1"/>
    <w:rsid w:val="005271CA"/>
    <w:rsid w:val="005308F0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47C07"/>
    <w:rsid w:val="00757DAF"/>
    <w:rsid w:val="007769CE"/>
    <w:rsid w:val="00777B93"/>
    <w:rsid w:val="0078549A"/>
    <w:rsid w:val="007A3BD6"/>
    <w:rsid w:val="007A5192"/>
    <w:rsid w:val="007D6594"/>
    <w:rsid w:val="00812248"/>
    <w:rsid w:val="0082147A"/>
    <w:rsid w:val="00836EEA"/>
    <w:rsid w:val="008E6865"/>
    <w:rsid w:val="008F20DE"/>
    <w:rsid w:val="008F7A41"/>
    <w:rsid w:val="00903159"/>
    <w:rsid w:val="00910751"/>
    <w:rsid w:val="00913E16"/>
    <w:rsid w:val="0094039B"/>
    <w:rsid w:val="00945E0A"/>
    <w:rsid w:val="00951EF9"/>
    <w:rsid w:val="0097421C"/>
    <w:rsid w:val="00980621"/>
    <w:rsid w:val="00990DAA"/>
    <w:rsid w:val="009B10F5"/>
    <w:rsid w:val="009C538C"/>
    <w:rsid w:val="009D0802"/>
    <w:rsid w:val="00A33023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75B8A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69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6933"/>
  </w:style>
  <w:style w:type="paragraph" w:styleId="a6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semiHidden/>
    <w:rsid w:val="00E61F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6F99-2A32-4BF4-880C-40F1038D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maseetoh038@gmail.com</cp:lastModifiedBy>
  <cp:revision>12</cp:revision>
  <cp:lastPrinted>2019-02-07T06:30:00Z</cp:lastPrinted>
  <dcterms:created xsi:type="dcterms:W3CDTF">2019-03-07T23:47:00Z</dcterms:created>
  <dcterms:modified xsi:type="dcterms:W3CDTF">2019-03-18T03:16:00Z</dcterms:modified>
</cp:coreProperties>
</file>