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63" w:rsidRDefault="00014063" w:rsidP="00E046E6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663765">
        <w:rPr>
          <w:b/>
          <w:bCs/>
          <w:sz w:val="36"/>
          <w:szCs w:val="36"/>
          <w:u w:val="single"/>
          <w:cs/>
        </w:rPr>
        <w:t>การกำหนดกลยุทธ์ของโรงเรียนทีปราษฎร์พิทยา</w:t>
      </w:r>
    </w:p>
    <w:p w:rsidR="00E046E6" w:rsidRPr="00663765" w:rsidRDefault="00E046E6" w:rsidP="00E046E6">
      <w:pPr>
        <w:spacing w:after="0"/>
        <w:jc w:val="center"/>
        <w:rPr>
          <w:b/>
          <w:bCs/>
          <w:sz w:val="36"/>
          <w:szCs w:val="36"/>
          <w:u w:val="single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6"/>
      </w:tblGrid>
      <w:tr w:rsidR="00E046E6" w:rsidRPr="00E046E6" w:rsidTr="00E046E6">
        <w:trPr>
          <w:tblHeader/>
        </w:trPr>
        <w:tc>
          <w:tcPr>
            <w:tcW w:w="3403" w:type="dxa"/>
          </w:tcPr>
          <w:p w:rsidR="00E046E6" w:rsidRPr="00E046E6" w:rsidRDefault="00E046E6" w:rsidP="00E046E6">
            <w:pPr>
              <w:spacing w:after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046E6">
              <w:rPr>
                <w:rFonts w:hint="cs"/>
                <w:b/>
                <w:bCs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6946" w:type="dxa"/>
          </w:tcPr>
          <w:p w:rsidR="00E046E6" w:rsidRPr="00E046E6" w:rsidRDefault="00E046E6" w:rsidP="00E046E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E046E6">
              <w:rPr>
                <w:rFonts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</w:tr>
      <w:tr w:rsidR="00E046E6" w:rsidRPr="00E046E6" w:rsidTr="00E046E6">
        <w:trPr>
          <w:tblHeader/>
        </w:trPr>
        <w:tc>
          <w:tcPr>
            <w:tcW w:w="3403" w:type="dxa"/>
          </w:tcPr>
          <w:p w:rsidR="00E046E6" w:rsidRPr="00E046E6" w:rsidRDefault="00E046E6" w:rsidP="00E046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 w:rsidRPr="00E046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คุณภาพของผู้เรียน</w:t>
            </w:r>
          </w:p>
          <w:p w:rsidR="00E046E6" w:rsidRPr="00E046E6" w:rsidRDefault="00E046E6" w:rsidP="00E046E6">
            <w:pPr>
              <w:spacing w:after="0" w:line="240" w:lineRule="auto"/>
              <w:rPr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E046E6" w:rsidRPr="00E046E6" w:rsidRDefault="00E046E6" w:rsidP="00E046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 ผลสัมฤทธิ์ทางวิชาการของผู้เรียน</w:t>
            </w:r>
          </w:p>
          <w:p w:rsidR="00E046E6" w:rsidRPr="00E046E6" w:rsidRDefault="00E046E6" w:rsidP="00E046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Pr="00E046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046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ความสามารถในการอ่าน การเขียน การสื่อสารและการคิดคำนวณ ตามเกณฑ์ของแต่ละระดับชั้น</w:t>
            </w:r>
          </w:p>
          <w:p w:rsidR="00E046E6" w:rsidRPr="00E046E6" w:rsidRDefault="00E046E6" w:rsidP="00E046E6">
            <w:pPr>
              <w:spacing w:after="0" w:line="240" w:lineRule="auto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1.1.๒ </w:t>
            </w:r>
            <w:r w:rsidRPr="00E046E6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ความสามารถในการวิเคราะห์และคิดอย่างมีวิจารณญาณ อภิปราย แลกเปลี่ยนความคิดเห็นและแก้ปัญหา</w:t>
            </w:r>
          </w:p>
          <w:p w:rsidR="00E046E6" w:rsidRPr="00E046E6" w:rsidRDefault="00E046E6" w:rsidP="00E046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1.1.3</w:t>
            </w:r>
            <w:r w:rsidRPr="00E046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ความสามารถในการใช้เทคโนโลยีสารสนเทศและการสื่อสาร</w:t>
            </w:r>
          </w:p>
          <w:p w:rsidR="00E046E6" w:rsidRPr="00E046E6" w:rsidRDefault="00E046E6" w:rsidP="00E046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1.1.4 ความก้าวหน้าทางการเรียนตามหลักสูตรสถานศึกษา</w:t>
            </w:r>
          </w:p>
          <w:p w:rsidR="00E046E6" w:rsidRPr="00E046E6" w:rsidRDefault="00E046E6" w:rsidP="00E046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1.1.5 ผลสัมฤทธิ์ทางการเรียนและพัฒนาการจากผลการสอบวัดระดับชาติ</w:t>
            </w:r>
          </w:p>
          <w:p w:rsidR="00E046E6" w:rsidRPr="00E046E6" w:rsidRDefault="00E046E6" w:rsidP="00E046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1.1.6 ความพร้อมในการศึกษาต่อ การฝึกงานหรือการทำงาน</w:t>
            </w:r>
          </w:p>
          <w:p w:rsidR="00E046E6" w:rsidRPr="00E046E6" w:rsidRDefault="00E046E6" w:rsidP="00E046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1.2 คุณลักษะที่พึงประสงค์ของผู้เรียน</w:t>
            </w:r>
          </w:p>
          <w:p w:rsidR="00E046E6" w:rsidRPr="00E046E6" w:rsidRDefault="00E046E6" w:rsidP="00E046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1.๒.1 การมีคุณลักษณะและค่านิยมที่ดีตามที่สถานศึกษากำหนด โดยไม่ขัดกับกฎหมาย และวัฒนธรรมอันดีชองสังคม</w:t>
            </w:r>
          </w:p>
          <w:p w:rsidR="00E046E6" w:rsidRPr="00E046E6" w:rsidRDefault="00E046E6" w:rsidP="00E046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E046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046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ความภูมิใจในท้องถิ่นและความเป็นไทย</w:t>
            </w:r>
          </w:p>
          <w:p w:rsidR="00E046E6" w:rsidRPr="00E046E6" w:rsidRDefault="00E046E6" w:rsidP="00E046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E046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.3 การยอมรับที่จะอยู่ร่วมกันบนความแตกต่างและหลากหลาย</w:t>
            </w:r>
          </w:p>
          <w:p w:rsidR="00E046E6" w:rsidRPr="00E046E6" w:rsidRDefault="00E046E6" w:rsidP="00E046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E046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E046E6">
              <w:rPr>
                <w:rFonts w:ascii="TH SarabunIT๙" w:hAnsi="TH SarabunIT๙" w:cs="TH SarabunIT๙"/>
                <w:sz w:val="32"/>
                <w:szCs w:val="32"/>
                <w:cs/>
              </w:rPr>
              <w:t>.4 สุขภาวะทางร่างกายและลักษณะจิตสังคม</w:t>
            </w:r>
          </w:p>
          <w:p w:rsidR="00E046E6" w:rsidRPr="00E046E6" w:rsidRDefault="00E046E6" w:rsidP="00E046E6">
            <w:pPr>
              <w:spacing w:after="0"/>
              <w:rPr>
                <w:sz w:val="32"/>
                <w:szCs w:val="32"/>
                <w:cs/>
              </w:rPr>
            </w:pPr>
          </w:p>
        </w:tc>
      </w:tr>
      <w:tr w:rsidR="00E046E6" w:rsidRPr="00E046E6" w:rsidTr="00E046E6">
        <w:trPr>
          <w:trHeight w:val="6620"/>
          <w:tblHeader/>
        </w:trPr>
        <w:tc>
          <w:tcPr>
            <w:tcW w:w="3403" w:type="dxa"/>
          </w:tcPr>
          <w:p w:rsidR="00E046E6" w:rsidRPr="00E046E6" w:rsidRDefault="00E046E6" w:rsidP="00E046E6">
            <w:pPr>
              <w:spacing w:after="0"/>
              <w:rPr>
                <w:sz w:val="32"/>
                <w:szCs w:val="32"/>
                <w:cs/>
              </w:rPr>
            </w:pPr>
            <w:r w:rsidRPr="00E046E6">
              <w:rPr>
                <w:sz w:val="32"/>
                <w:szCs w:val="32"/>
                <w:cs/>
              </w:rPr>
              <w:t>๒</w:t>
            </w:r>
            <w:r w:rsidRPr="00E046E6">
              <w:rPr>
                <w:rFonts w:hint="cs"/>
                <w:sz w:val="32"/>
                <w:szCs w:val="32"/>
                <w:cs/>
              </w:rPr>
              <w:t>.</w:t>
            </w:r>
            <w:r w:rsidRPr="00E046E6">
              <w:rPr>
                <w:sz w:val="32"/>
                <w:szCs w:val="32"/>
                <w:cs/>
              </w:rPr>
              <w:t>กระบวนการบริหารและการจัดการของผู้บริหารสถานศึกษา</w:t>
            </w:r>
          </w:p>
        </w:tc>
        <w:tc>
          <w:tcPr>
            <w:tcW w:w="6946" w:type="dxa"/>
          </w:tcPr>
          <w:p w:rsidR="00E046E6" w:rsidRPr="00E046E6" w:rsidRDefault="00E046E6" w:rsidP="00E046E6">
            <w:pPr>
              <w:spacing w:after="0"/>
              <w:rPr>
                <w:b/>
                <w:bCs/>
                <w:sz w:val="32"/>
                <w:szCs w:val="32"/>
              </w:rPr>
            </w:pPr>
            <w:r w:rsidRPr="00E046E6">
              <w:rPr>
                <w:rFonts w:cs="Cordia New"/>
                <w:b/>
                <w:bCs/>
                <w:sz w:val="32"/>
                <w:szCs w:val="32"/>
                <w:cs/>
              </w:rPr>
              <w:t xml:space="preserve">๑. </w:t>
            </w:r>
            <w:r w:rsidRPr="00E046E6">
              <w:rPr>
                <w:rFonts w:cs="Cordia New" w:hint="cs"/>
                <w:b/>
                <w:bCs/>
                <w:sz w:val="32"/>
                <w:szCs w:val="32"/>
                <w:cs/>
              </w:rPr>
              <w:t>การมีเป้าหมาย</w:t>
            </w:r>
            <w:r w:rsidRPr="00E046E6">
              <w:rPr>
                <w:rFonts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E046E6">
              <w:rPr>
                <w:rFonts w:cs="Cordia New" w:hint="cs"/>
                <w:b/>
                <w:bCs/>
                <w:sz w:val="32"/>
                <w:szCs w:val="32"/>
                <w:cs/>
              </w:rPr>
              <w:t>วิสัยทัศน์</w:t>
            </w:r>
            <w:r w:rsidRPr="00E046E6">
              <w:rPr>
                <w:rFonts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E046E6">
              <w:rPr>
                <w:rFonts w:cs="Cordia New" w:hint="cs"/>
                <w:b/>
                <w:bCs/>
                <w:sz w:val="32"/>
                <w:szCs w:val="32"/>
                <w:cs/>
              </w:rPr>
              <w:t>และ</w:t>
            </w:r>
            <w:proofErr w:type="spellStart"/>
            <w:r w:rsidRPr="00E046E6">
              <w:rPr>
                <w:rFonts w:cs="Cordia New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E046E6">
              <w:rPr>
                <w:rFonts w:cs="Cordia New" w:hint="cs"/>
                <w:b/>
                <w:bCs/>
                <w:sz w:val="32"/>
                <w:szCs w:val="32"/>
                <w:cs/>
              </w:rPr>
              <w:t>กิจที่สถานศึกษากำหนดชัดเจน</w:t>
            </w:r>
          </w:p>
          <w:p w:rsidR="00E046E6" w:rsidRPr="00E046E6" w:rsidRDefault="00E046E6" w:rsidP="00E046E6">
            <w:pPr>
              <w:spacing w:after="0"/>
              <w:rPr>
                <w:b/>
                <w:bCs/>
                <w:sz w:val="32"/>
                <w:szCs w:val="32"/>
              </w:rPr>
            </w:pPr>
            <w:r w:rsidRPr="00E046E6">
              <w:rPr>
                <w:rFonts w:cs="Cordia New"/>
                <w:b/>
                <w:bCs/>
                <w:sz w:val="32"/>
                <w:szCs w:val="32"/>
                <w:cs/>
              </w:rPr>
              <w:t xml:space="preserve">๒. </w:t>
            </w:r>
            <w:r w:rsidRPr="00E046E6">
              <w:rPr>
                <w:rFonts w:cs="Cordia New" w:hint="cs"/>
                <w:b/>
                <w:bCs/>
                <w:sz w:val="32"/>
                <w:szCs w:val="32"/>
                <w:cs/>
              </w:rPr>
              <w:t>การวางแผนพัฒนาคุณภาพการจัดการศึกษาของสถานศึกษา</w:t>
            </w:r>
          </w:p>
          <w:p w:rsidR="00E046E6" w:rsidRPr="00E046E6" w:rsidRDefault="00E046E6" w:rsidP="00E046E6">
            <w:pPr>
              <w:spacing w:after="0"/>
              <w:rPr>
                <w:sz w:val="32"/>
                <w:szCs w:val="32"/>
              </w:rPr>
            </w:pPr>
            <w:r w:rsidRPr="00E046E6">
              <w:rPr>
                <w:rFonts w:cs="Cordia New" w:hint="cs"/>
                <w:sz w:val="32"/>
                <w:szCs w:val="32"/>
                <w:cs/>
              </w:rPr>
              <w:t>๒.๒.๑</w:t>
            </w:r>
            <w:r w:rsidRPr="00E046E6">
              <w:rPr>
                <w:rFonts w:cs="Cordia New"/>
                <w:sz w:val="32"/>
                <w:szCs w:val="32"/>
                <w:cs/>
              </w:rPr>
              <w:t xml:space="preserve"> </w:t>
            </w:r>
            <w:r w:rsidRPr="00E046E6">
              <w:rPr>
                <w:rFonts w:cs="Cordia New" w:hint="cs"/>
                <w:sz w:val="32"/>
                <w:szCs w:val="32"/>
                <w:cs/>
              </w:rPr>
              <w:t>การวางแผนและดำเนินงานพัฒนาวิชาการที่เน้นคุณภาพของผู้เรียนรอบด้านทุกกลุ่มเป้าหมาย</w:t>
            </w:r>
            <w:r w:rsidRPr="00E046E6">
              <w:rPr>
                <w:rFonts w:cs="Cordia New"/>
                <w:sz w:val="32"/>
                <w:szCs w:val="32"/>
                <w:cs/>
              </w:rPr>
              <w:t xml:space="preserve"> </w:t>
            </w:r>
            <w:r w:rsidRPr="00E046E6">
              <w:rPr>
                <w:rFonts w:cs="Cordia New" w:hint="cs"/>
                <w:sz w:val="32"/>
                <w:szCs w:val="32"/>
                <w:cs/>
              </w:rPr>
              <w:t>และดำเนินการอย่างเป็นรูปธรรม</w:t>
            </w:r>
          </w:p>
          <w:p w:rsidR="00E046E6" w:rsidRPr="00E046E6" w:rsidRDefault="00E046E6" w:rsidP="00E046E6">
            <w:pPr>
              <w:spacing w:after="0"/>
              <w:rPr>
                <w:sz w:val="32"/>
                <w:szCs w:val="32"/>
              </w:rPr>
            </w:pPr>
            <w:r w:rsidRPr="00E046E6">
              <w:rPr>
                <w:rFonts w:cs="Cordia New" w:hint="cs"/>
                <w:sz w:val="32"/>
                <w:szCs w:val="32"/>
                <w:cs/>
              </w:rPr>
              <w:t>๒</w:t>
            </w:r>
            <w:r w:rsidRPr="00E046E6">
              <w:rPr>
                <w:rFonts w:cs="Cordia New"/>
                <w:sz w:val="32"/>
                <w:szCs w:val="32"/>
                <w:cs/>
              </w:rPr>
              <w:t>.</w:t>
            </w:r>
            <w:r w:rsidRPr="00E046E6">
              <w:rPr>
                <w:rFonts w:cs="Cordia New" w:hint="cs"/>
                <w:sz w:val="32"/>
                <w:szCs w:val="32"/>
                <w:cs/>
              </w:rPr>
              <w:t>๒</w:t>
            </w:r>
            <w:r w:rsidRPr="00E046E6">
              <w:rPr>
                <w:rFonts w:cs="Cordia New"/>
                <w:sz w:val="32"/>
                <w:szCs w:val="32"/>
                <w:cs/>
              </w:rPr>
              <w:t>.</w:t>
            </w:r>
            <w:r w:rsidRPr="00E046E6">
              <w:rPr>
                <w:rFonts w:cs="Cordia New" w:hint="cs"/>
                <w:sz w:val="32"/>
                <w:szCs w:val="32"/>
                <w:cs/>
              </w:rPr>
              <w:t>๒การวางแผนและดำเนินงานพัฒนาคูและบุคลากรให้มีความเชี่ยวชาญทางวิชาชีพ</w:t>
            </w:r>
          </w:p>
          <w:p w:rsidR="00E046E6" w:rsidRPr="00E046E6" w:rsidRDefault="00E046E6" w:rsidP="00E046E6">
            <w:pPr>
              <w:spacing w:after="0"/>
              <w:rPr>
                <w:sz w:val="32"/>
                <w:szCs w:val="32"/>
              </w:rPr>
            </w:pPr>
            <w:r w:rsidRPr="00E046E6">
              <w:rPr>
                <w:rFonts w:cs="Cordia New" w:hint="cs"/>
                <w:sz w:val="32"/>
                <w:szCs w:val="32"/>
                <w:cs/>
              </w:rPr>
              <w:t>๒</w:t>
            </w:r>
            <w:r w:rsidRPr="00E046E6">
              <w:rPr>
                <w:rFonts w:cs="Cordia New"/>
                <w:sz w:val="32"/>
                <w:szCs w:val="32"/>
                <w:cs/>
              </w:rPr>
              <w:t>.</w:t>
            </w:r>
            <w:r w:rsidRPr="00E046E6">
              <w:rPr>
                <w:rFonts w:cs="Cordia New" w:hint="cs"/>
                <w:sz w:val="32"/>
                <w:szCs w:val="32"/>
                <w:cs/>
              </w:rPr>
              <w:t>๒</w:t>
            </w:r>
            <w:r w:rsidRPr="00E046E6">
              <w:rPr>
                <w:rFonts w:cs="Cordia New"/>
                <w:sz w:val="32"/>
                <w:szCs w:val="32"/>
                <w:cs/>
              </w:rPr>
              <w:t>.</w:t>
            </w:r>
            <w:r w:rsidRPr="00E046E6">
              <w:rPr>
                <w:rFonts w:cs="Cordia New" w:hint="cs"/>
                <w:sz w:val="32"/>
                <w:szCs w:val="32"/>
                <w:cs/>
              </w:rPr>
              <w:t>๓</w:t>
            </w:r>
            <w:r w:rsidRPr="00E046E6">
              <w:rPr>
                <w:rFonts w:cs="Cordia New"/>
                <w:sz w:val="32"/>
                <w:szCs w:val="32"/>
                <w:cs/>
              </w:rPr>
              <w:t xml:space="preserve"> </w:t>
            </w:r>
            <w:r w:rsidRPr="00E046E6">
              <w:rPr>
                <w:rFonts w:cs="Cordia New" w:hint="cs"/>
                <w:sz w:val="32"/>
                <w:szCs w:val="32"/>
                <w:cs/>
              </w:rPr>
              <w:t>การวางแผนการบริหารและการจัดการข้อมูลสารสนเทศอย่างเป็นระบบ</w:t>
            </w:r>
          </w:p>
          <w:p w:rsidR="00E046E6" w:rsidRPr="00E046E6" w:rsidRDefault="00E046E6" w:rsidP="00E046E6">
            <w:pPr>
              <w:spacing w:after="0"/>
              <w:rPr>
                <w:sz w:val="32"/>
                <w:szCs w:val="32"/>
              </w:rPr>
            </w:pPr>
            <w:r w:rsidRPr="00E046E6">
              <w:rPr>
                <w:rFonts w:cs="Cordia New" w:hint="cs"/>
                <w:sz w:val="32"/>
                <w:szCs w:val="32"/>
                <w:cs/>
              </w:rPr>
              <w:t>๒</w:t>
            </w:r>
            <w:r w:rsidRPr="00E046E6">
              <w:rPr>
                <w:rFonts w:cs="Cordia New"/>
                <w:sz w:val="32"/>
                <w:szCs w:val="32"/>
                <w:cs/>
              </w:rPr>
              <w:t>.</w:t>
            </w:r>
            <w:r w:rsidRPr="00E046E6">
              <w:rPr>
                <w:rFonts w:cs="Cordia New" w:hint="cs"/>
                <w:sz w:val="32"/>
                <w:szCs w:val="32"/>
                <w:cs/>
              </w:rPr>
              <w:t>๒</w:t>
            </w:r>
            <w:r w:rsidRPr="00E046E6">
              <w:rPr>
                <w:rFonts w:cs="Cordia New"/>
                <w:sz w:val="32"/>
                <w:szCs w:val="32"/>
                <w:cs/>
              </w:rPr>
              <w:t>.</w:t>
            </w:r>
            <w:r w:rsidRPr="00E046E6">
              <w:rPr>
                <w:rFonts w:cs="Cordia New" w:hint="cs"/>
                <w:sz w:val="32"/>
                <w:szCs w:val="32"/>
                <w:cs/>
              </w:rPr>
              <w:t>๔  การวางแผนและจัดสภาพแวดล้อมทางกายภาพและสังคมที่เอื้อต่อการจัดการเรียนรู้อย่างมีคุณภาพ</w:t>
            </w:r>
          </w:p>
          <w:p w:rsidR="00E046E6" w:rsidRPr="00E046E6" w:rsidRDefault="00E046E6" w:rsidP="00E046E6">
            <w:pPr>
              <w:spacing w:after="0"/>
              <w:rPr>
                <w:b/>
                <w:bCs/>
                <w:sz w:val="32"/>
                <w:szCs w:val="32"/>
              </w:rPr>
            </w:pPr>
            <w:r w:rsidRPr="00E046E6">
              <w:rPr>
                <w:rFonts w:cs="Cordia New"/>
                <w:b/>
                <w:bCs/>
                <w:sz w:val="32"/>
                <w:szCs w:val="32"/>
                <w:cs/>
              </w:rPr>
              <w:t xml:space="preserve">๓. </w:t>
            </w:r>
            <w:r w:rsidRPr="00E046E6">
              <w:rPr>
                <w:rFonts w:cs="Cordia New" w:hint="cs"/>
                <w:b/>
                <w:bCs/>
                <w:sz w:val="32"/>
                <w:szCs w:val="32"/>
                <w:cs/>
              </w:rPr>
              <w:t>การมีส่วนร่วมของผู้เกี่ยวข้องทุกฝ่าย</w:t>
            </w:r>
            <w:r w:rsidRPr="00E046E6">
              <w:rPr>
                <w:rFonts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E046E6">
              <w:rPr>
                <w:rFonts w:cs="Cordia New" w:hint="cs"/>
                <w:b/>
                <w:bCs/>
                <w:sz w:val="32"/>
                <w:szCs w:val="32"/>
                <w:cs/>
              </w:rPr>
              <w:t>และการร่วมรับผิดชอบต่อการจัดการศึกษาให้มีคุณภาพและได้มาตรฐาน</w:t>
            </w:r>
          </w:p>
          <w:p w:rsidR="00E046E6" w:rsidRPr="00E046E6" w:rsidRDefault="00E046E6" w:rsidP="00E046E6">
            <w:pPr>
              <w:spacing w:after="0"/>
              <w:rPr>
                <w:b/>
                <w:bCs/>
                <w:sz w:val="32"/>
                <w:szCs w:val="32"/>
                <w:cs/>
              </w:rPr>
            </w:pPr>
            <w:r w:rsidRPr="00E046E6">
              <w:rPr>
                <w:rFonts w:cs="Cordia New"/>
                <w:b/>
                <w:bCs/>
                <w:sz w:val="32"/>
                <w:szCs w:val="32"/>
                <w:cs/>
              </w:rPr>
              <w:t xml:space="preserve">๔. </w:t>
            </w:r>
            <w:r w:rsidRPr="00E046E6">
              <w:rPr>
                <w:rFonts w:cs="Cordia New" w:hint="cs"/>
                <w:b/>
                <w:bCs/>
                <w:sz w:val="32"/>
                <w:szCs w:val="32"/>
                <w:cs/>
              </w:rPr>
              <w:t>การกำกับ</w:t>
            </w:r>
            <w:r w:rsidRPr="00E046E6">
              <w:rPr>
                <w:rFonts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E046E6">
              <w:rPr>
                <w:rFonts w:cs="Cordia New" w:hint="cs"/>
                <w:b/>
                <w:bCs/>
                <w:sz w:val="32"/>
                <w:szCs w:val="32"/>
                <w:cs/>
              </w:rPr>
              <w:t>ติดตาม</w:t>
            </w:r>
            <w:r w:rsidRPr="00E046E6">
              <w:rPr>
                <w:rFonts w:cs="Cordia New"/>
                <w:b/>
                <w:bCs/>
                <w:sz w:val="32"/>
                <w:szCs w:val="32"/>
                <w:cs/>
              </w:rPr>
              <w:t xml:space="preserve"> </w:t>
            </w:r>
            <w:r w:rsidRPr="00E046E6">
              <w:rPr>
                <w:rFonts w:cs="Cordia New" w:hint="cs"/>
                <w:b/>
                <w:bCs/>
                <w:sz w:val="32"/>
                <w:szCs w:val="32"/>
                <w:cs/>
              </w:rPr>
              <w:t>ประเมินผลการบริหารและการจัดการศึกษา</w:t>
            </w:r>
          </w:p>
        </w:tc>
      </w:tr>
    </w:tbl>
    <w:p w:rsidR="00014063" w:rsidRDefault="00014063" w:rsidP="00E046E6">
      <w:pPr>
        <w:spacing w:after="0"/>
        <w:rPr>
          <w:sz w:val="32"/>
          <w:szCs w:val="32"/>
        </w:rPr>
      </w:pPr>
    </w:p>
    <w:p w:rsidR="00E046E6" w:rsidRDefault="00E046E6" w:rsidP="00E046E6">
      <w:pPr>
        <w:spacing w:after="0"/>
        <w:rPr>
          <w:sz w:val="32"/>
          <w:szCs w:val="32"/>
        </w:rPr>
      </w:pPr>
    </w:p>
    <w:p w:rsidR="00E046E6" w:rsidRDefault="00E046E6" w:rsidP="00E046E6">
      <w:pPr>
        <w:spacing w:after="0"/>
        <w:rPr>
          <w:sz w:val="32"/>
          <w:szCs w:val="32"/>
        </w:rPr>
      </w:pPr>
    </w:p>
    <w:p w:rsidR="00E046E6" w:rsidRDefault="00E046E6" w:rsidP="00E046E6">
      <w:pPr>
        <w:spacing w:after="0"/>
        <w:rPr>
          <w:sz w:val="32"/>
          <w:szCs w:val="32"/>
        </w:rPr>
      </w:pPr>
    </w:p>
    <w:p w:rsidR="00E046E6" w:rsidRPr="00E046E6" w:rsidRDefault="00E046E6" w:rsidP="00E046E6">
      <w:pPr>
        <w:spacing w:after="0"/>
        <w:rPr>
          <w:rFonts w:hint="cs"/>
          <w:sz w:val="32"/>
          <w:szCs w:val="32"/>
        </w:rPr>
      </w:pPr>
      <w:bookmarkStart w:id="0" w:name="_GoBack"/>
      <w:bookmarkEnd w:id="0"/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6"/>
      </w:tblGrid>
      <w:tr w:rsidR="00E046E6" w:rsidRPr="00E046E6" w:rsidTr="00E046E6">
        <w:trPr>
          <w:tblHeader/>
        </w:trPr>
        <w:tc>
          <w:tcPr>
            <w:tcW w:w="3403" w:type="dxa"/>
          </w:tcPr>
          <w:p w:rsidR="00E046E6" w:rsidRPr="00E046E6" w:rsidRDefault="00E046E6" w:rsidP="00E046E6">
            <w:pPr>
              <w:spacing w:after="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046E6">
              <w:rPr>
                <w:rFonts w:hint="cs"/>
                <w:b/>
                <w:bCs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6946" w:type="dxa"/>
          </w:tcPr>
          <w:p w:rsidR="00E046E6" w:rsidRPr="00E046E6" w:rsidRDefault="00E046E6" w:rsidP="00E046E6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E046E6">
              <w:rPr>
                <w:rFonts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</w:tr>
      <w:tr w:rsidR="00E046E6" w:rsidRPr="00E046E6" w:rsidTr="00E046E6">
        <w:trPr>
          <w:tblHeader/>
        </w:trPr>
        <w:tc>
          <w:tcPr>
            <w:tcW w:w="3403" w:type="dxa"/>
          </w:tcPr>
          <w:p w:rsidR="00E046E6" w:rsidRPr="00E046E6" w:rsidRDefault="00E046E6" w:rsidP="00E046E6">
            <w:pPr>
              <w:spacing w:after="0"/>
              <w:rPr>
                <w:sz w:val="32"/>
                <w:szCs w:val="32"/>
                <w:cs/>
              </w:rPr>
            </w:pPr>
            <w:r w:rsidRPr="00E046E6">
              <w:rPr>
                <w:rFonts w:hint="cs"/>
                <w:sz w:val="32"/>
                <w:szCs w:val="32"/>
                <w:cs/>
              </w:rPr>
              <w:t>๓.</w:t>
            </w:r>
            <w:r w:rsidRPr="00E046E6">
              <w:rPr>
                <w:rFonts w:cs="Cordia New" w:hint="cs"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6946" w:type="dxa"/>
          </w:tcPr>
          <w:p w:rsidR="00E046E6" w:rsidRPr="00E046E6" w:rsidRDefault="00E046E6" w:rsidP="00E046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E04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การมีกระบวนการเรียนการสอนที่สร้างโอกาสให้ผู้เรียนทุกคนมีส่วนร่วม</w:t>
            </w:r>
          </w:p>
          <w:p w:rsidR="00E046E6" w:rsidRPr="00E046E6" w:rsidRDefault="00E046E6" w:rsidP="00E046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การจัดการเรียนการสอนที่ยึดโยงกับบริบทของชุมชนและท้องถิ่น</w:t>
            </w:r>
            <w:r w:rsidRPr="00E04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  <w:t xml:space="preserve">  </w:t>
            </w:r>
          </w:p>
          <w:p w:rsidR="00E046E6" w:rsidRPr="00E046E6" w:rsidRDefault="00E046E6" w:rsidP="00E046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4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การตรวจสอบและประเมินความรู้ความเข้าใจของผู้เรียนอย่างเป็นระบบ และมีประสิทธิภาพ</w:t>
            </w:r>
          </w:p>
          <w:p w:rsidR="00E046E6" w:rsidRPr="00E046E6" w:rsidRDefault="00E046E6" w:rsidP="00E046E6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</w:tr>
      <w:tr w:rsidR="00E046E6" w:rsidRPr="00E046E6" w:rsidTr="00E046E6">
        <w:trPr>
          <w:trHeight w:val="639"/>
          <w:tblHeader/>
        </w:trPr>
        <w:tc>
          <w:tcPr>
            <w:tcW w:w="3403" w:type="dxa"/>
            <w:vMerge w:val="restart"/>
          </w:tcPr>
          <w:p w:rsidR="00E046E6" w:rsidRPr="00E046E6" w:rsidRDefault="00E046E6" w:rsidP="00E046E6">
            <w:pPr>
              <w:spacing w:after="0"/>
              <w:rPr>
                <w:rFonts w:hint="cs"/>
                <w:sz w:val="32"/>
                <w:szCs w:val="32"/>
                <w:cs/>
              </w:rPr>
            </w:pPr>
            <w:r w:rsidRPr="00E046E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4.ระบบการประกันคุณภาพภายในที่มีประสิทธิผล</w:t>
            </w:r>
          </w:p>
        </w:tc>
        <w:tc>
          <w:tcPr>
            <w:tcW w:w="6946" w:type="dxa"/>
            <w:vMerge w:val="restart"/>
          </w:tcPr>
          <w:p w:rsidR="00E046E6" w:rsidRPr="00E046E6" w:rsidRDefault="00E046E6" w:rsidP="00E046E6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046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๑.การใช้ระบบประกันคุณภาพภายในเพื่อยกระดับคุณภาพการจัดการศึกษาให้ดียิ่งขึ้น</w:t>
            </w:r>
          </w:p>
        </w:tc>
      </w:tr>
      <w:tr w:rsidR="00E046E6" w:rsidRPr="00E046E6" w:rsidTr="00E046E6">
        <w:trPr>
          <w:trHeight w:val="592"/>
          <w:tblHeader/>
        </w:trPr>
        <w:tc>
          <w:tcPr>
            <w:tcW w:w="3403" w:type="dxa"/>
            <w:vMerge/>
          </w:tcPr>
          <w:p w:rsidR="00E046E6" w:rsidRPr="00E046E6" w:rsidRDefault="00E046E6" w:rsidP="008E14D4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6" w:type="dxa"/>
            <w:vMerge/>
          </w:tcPr>
          <w:p w:rsidR="00E046E6" w:rsidRPr="00E046E6" w:rsidRDefault="00E046E6" w:rsidP="008E14D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E046E6" w:rsidRPr="00E046E6" w:rsidTr="00E046E6">
        <w:trPr>
          <w:trHeight w:val="600"/>
          <w:tblHeader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E046E6" w:rsidRPr="00E046E6" w:rsidRDefault="00E046E6" w:rsidP="00014063">
            <w:pPr>
              <w:rPr>
                <w:sz w:val="32"/>
                <w:szCs w:val="32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</w:tcPr>
          <w:p w:rsidR="00E046E6" w:rsidRPr="00E046E6" w:rsidRDefault="00E046E6" w:rsidP="00014063">
            <w:pPr>
              <w:rPr>
                <w:sz w:val="32"/>
                <w:szCs w:val="32"/>
                <w:cs/>
              </w:rPr>
            </w:pPr>
          </w:p>
        </w:tc>
      </w:tr>
    </w:tbl>
    <w:p w:rsidR="00014063" w:rsidRPr="00E046E6" w:rsidRDefault="00014063">
      <w:pPr>
        <w:rPr>
          <w:sz w:val="32"/>
          <w:szCs w:val="32"/>
          <w:cs/>
        </w:rPr>
      </w:pPr>
    </w:p>
    <w:sectPr w:rsidR="00014063" w:rsidRPr="00E046E6" w:rsidSect="00C47F13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2"/>
    <w:rsid w:val="00014063"/>
    <w:rsid w:val="000E2C3D"/>
    <w:rsid w:val="0015524B"/>
    <w:rsid w:val="001B72F2"/>
    <w:rsid w:val="002C191D"/>
    <w:rsid w:val="00360141"/>
    <w:rsid w:val="00454D4E"/>
    <w:rsid w:val="00663765"/>
    <w:rsid w:val="006E4B72"/>
    <w:rsid w:val="007C1BF6"/>
    <w:rsid w:val="008E14D4"/>
    <w:rsid w:val="00934155"/>
    <w:rsid w:val="009846AD"/>
    <w:rsid w:val="00A325C1"/>
    <w:rsid w:val="00AB0907"/>
    <w:rsid w:val="00C47F13"/>
    <w:rsid w:val="00CA25DA"/>
    <w:rsid w:val="00D846C3"/>
    <w:rsid w:val="00E046E6"/>
    <w:rsid w:val="00F33CFB"/>
    <w:rsid w:val="00F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E8EE0-5CBA-431E-AACC-AC434DEF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7F1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69007-1D88-49A0-8213-FD08B5CC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cp:lastPrinted>2017-03-16T06:29:00Z</cp:lastPrinted>
  <dcterms:created xsi:type="dcterms:W3CDTF">2017-03-16T07:55:00Z</dcterms:created>
  <dcterms:modified xsi:type="dcterms:W3CDTF">2017-03-16T07:58:00Z</dcterms:modified>
</cp:coreProperties>
</file>